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E7" w:rsidRPr="00EB5BB8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BB8">
        <w:rPr>
          <w:rFonts w:ascii="Times New Roman" w:hAnsi="Times New Roman" w:cs="Times New Roman"/>
          <w:b/>
          <w:sz w:val="24"/>
          <w:szCs w:val="24"/>
        </w:rPr>
        <w:t xml:space="preserve">Colegiul Naţional „Dr. Ioan </w:t>
      </w:r>
      <w:proofErr w:type="spellStart"/>
      <w:r w:rsidRPr="00EB5BB8">
        <w:rPr>
          <w:rFonts w:ascii="Times New Roman" w:hAnsi="Times New Roman" w:cs="Times New Roman"/>
          <w:b/>
          <w:sz w:val="24"/>
          <w:szCs w:val="24"/>
        </w:rPr>
        <w:t>Meşotă</w:t>
      </w:r>
      <w:proofErr w:type="spellEnd"/>
      <w:r w:rsidRPr="00EB5BB8">
        <w:rPr>
          <w:rFonts w:ascii="Times New Roman" w:hAnsi="Times New Roman" w:cs="Times New Roman"/>
          <w:b/>
          <w:sz w:val="24"/>
          <w:szCs w:val="24"/>
        </w:rPr>
        <w:t xml:space="preserve">”, Braşov                                            </w:t>
      </w:r>
    </w:p>
    <w:p w:rsidR="00891886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B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2B28E7" w:rsidRPr="00EB5BB8" w:rsidRDefault="002B28E7" w:rsidP="001C2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BB8">
        <w:rPr>
          <w:rFonts w:ascii="Times New Roman" w:hAnsi="Times New Roman" w:cs="Times New Roman"/>
          <w:b/>
          <w:sz w:val="24"/>
          <w:szCs w:val="24"/>
        </w:rPr>
        <w:t>BAREM – Transfer clasa a V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B5BB8">
        <w:rPr>
          <w:rFonts w:ascii="Times New Roman" w:hAnsi="Times New Roman" w:cs="Times New Roman"/>
          <w:b/>
          <w:sz w:val="24"/>
          <w:szCs w:val="24"/>
        </w:rPr>
        <w:t>-a</w:t>
      </w:r>
      <w:r>
        <w:rPr>
          <w:rFonts w:ascii="Times New Roman" w:hAnsi="Times New Roman" w:cs="Times New Roman"/>
          <w:b/>
          <w:sz w:val="24"/>
          <w:szCs w:val="24"/>
        </w:rPr>
        <w:t>, 2 septembrie, 2026</w:t>
      </w:r>
    </w:p>
    <w:p w:rsidR="002B28E7" w:rsidRPr="00EB5BB8" w:rsidRDefault="002B28E7" w:rsidP="001C2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BB8">
        <w:rPr>
          <w:rFonts w:ascii="Times New Roman" w:hAnsi="Times New Roman" w:cs="Times New Roman"/>
          <w:b/>
          <w:sz w:val="24"/>
          <w:szCs w:val="24"/>
        </w:rPr>
        <w:t>Limba și literatura română</w:t>
      </w:r>
    </w:p>
    <w:p w:rsidR="002B28E7" w:rsidRPr="00114CB2" w:rsidRDefault="002B28E7" w:rsidP="001C20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2B28E7" w:rsidRPr="00114CB2" w:rsidRDefault="002B28E7" w:rsidP="001C204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:rsidR="002B28E7" w:rsidRPr="00114CB2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14CB2">
        <w:rPr>
          <w:rFonts w:ascii="Times New Roman" w:hAnsi="Times New Roman" w:cs="Times New Roman"/>
          <w:b/>
          <w:sz w:val="24"/>
          <w:szCs w:val="24"/>
          <w:lang w:val="fr-FR"/>
        </w:rPr>
        <w:t>Subiectul I (40 de puncte)</w:t>
      </w:r>
    </w:p>
    <w:p w:rsidR="002B28E7" w:rsidRPr="00114CB2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2B28E7" w:rsidRPr="00114CB2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1. (4 puncte) </w:t>
      </w:r>
      <w:r w:rsidR="00A440A2" w:rsidRPr="00114CB2">
        <w:rPr>
          <w:rFonts w:ascii="Times New Roman" w:hAnsi="Times New Roman" w:cs="Times New Roman"/>
          <w:i/>
          <w:sz w:val="24"/>
          <w:szCs w:val="24"/>
          <w:lang w:val="fr-FR"/>
        </w:rPr>
        <w:t>ceață</w:t>
      </w:r>
      <w:r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 – 4 sunete</w:t>
      </w:r>
      <w:r w:rsidRPr="00114CB2"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r w:rsidR="00A440A2" w:rsidRPr="00114CB2">
        <w:rPr>
          <w:rFonts w:ascii="Times New Roman" w:hAnsi="Times New Roman" w:cs="Times New Roman"/>
          <w:i/>
          <w:sz w:val="24"/>
          <w:szCs w:val="24"/>
          <w:lang w:val="fr-FR"/>
        </w:rPr>
        <w:t>chipului</w:t>
      </w:r>
      <w:r w:rsidR="00A440A2"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 – 7</w:t>
      </w:r>
      <w:r w:rsidR="00DF5641"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 sunete.</w:t>
      </w:r>
    </w:p>
    <w:p w:rsidR="002B28E7" w:rsidRPr="00114CB2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14CB2">
        <w:rPr>
          <w:rFonts w:ascii="Times New Roman" w:hAnsi="Times New Roman" w:cs="Times New Roman"/>
          <w:sz w:val="24"/>
          <w:szCs w:val="24"/>
          <w:lang w:val="fr-FR"/>
        </w:rPr>
        <w:t>2. (6 puncte) C</w:t>
      </w:r>
      <w:r w:rsidR="00A440A2"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uvinte în care </w:t>
      </w:r>
      <w:r w:rsidR="00A440A2" w:rsidRPr="00114CB2">
        <w:rPr>
          <w:rFonts w:ascii="Times New Roman" w:hAnsi="Times New Roman" w:cs="Times New Roman"/>
          <w:i/>
          <w:sz w:val="24"/>
          <w:szCs w:val="24"/>
          <w:lang w:val="fr-FR"/>
        </w:rPr>
        <w:t>i</w:t>
      </w:r>
      <w:r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440A2"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este vocală: </w:t>
      </w:r>
      <w:r w:rsidR="00A440A2" w:rsidRPr="00114CB2">
        <w:rPr>
          <w:rFonts w:ascii="Times New Roman" w:hAnsi="Times New Roman" w:cs="Times New Roman"/>
          <w:i/>
          <w:sz w:val="24"/>
          <w:szCs w:val="24"/>
          <w:lang w:val="fr-FR"/>
        </w:rPr>
        <w:t>bogăția, descoperim, lumina, culorile</w:t>
      </w:r>
      <w:r w:rsidR="00DF5641" w:rsidRPr="00114CB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(6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440A2">
        <w:rPr>
          <w:rFonts w:ascii="Times New Roman" w:hAnsi="Times New Roman" w:cs="Times New Roman"/>
          <w:i/>
          <w:sz w:val="24"/>
          <w:szCs w:val="24"/>
        </w:rPr>
        <w:t xml:space="preserve">am </w:t>
      </w:r>
      <w:proofErr w:type="spellStart"/>
      <w:r w:rsidR="00A440A2">
        <w:rPr>
          <w:rFonts w:ascii="Times New Roman" w:hAnsi="Times New Roman" w:cs="Times New Roman"/>
          <w:i/>
          <w:sz w:val="24"/>
          <w:szCs w:val="24"/>
        </w:rPr>
        <w:t>visat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A44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perfect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B1405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A440A2">
        <w:rPr>
          <w:rFonts w:ascii="Times New Roman" w:hAnsi="Times New Roman" w:cs="Times New Roman"/>
          <w:i/>
          <w:sz w:val="24"/>
          <w:szCs w:val="24"/>
        </w:rPr>
        <w:t>zburam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imperfect</w:t>
      </w:r>
      <w:r w:rsidR="00A440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40A2" w:rsidRPr="00A440A2">
        <w:rPr>
          <w:rFonts w:ascii="Times New Roman" w:hAnsi="Times New Roman" w:cs="Times New Roman"/>
          <w:i/>
          <w:sz w:val="24"/>
          <w:szCs w:val="24"/>
        </w:rPr>
        <w:t>fuge</w:t>
      </w:r>
      <w:proofErr w:type="spellEnd"/>
      <w:r w:rsidR="00A440A2">
        <w:rPr>
          <w:rFonts w:ascii="Times New Roman" w:hAnsi="Times New Roman" w:cs="Times New Roman"/>
          <w:sz w:val="24"/>
          <w:szCs w:val="24"/>
        </w:rPr>
        <w:t xml:space="preserve"> </w:t>
      </w:r>
      <w:r w:rsidR="00DF5641">
        <w:rPr>
          <w:rFonts w:ascii="Times New Roman" w:hAnsi="Times New Roman" w:cs="Times New Roman"/>
          <w:sz w:val="24"/>
          <w:szCs w:val="24"/>
        </w:rPr>
        <w:t>–</w:t>
      </w:r>
      <w:r w:rsidR="00A440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0A2">
        <w:rPr>
          <w:rFonts w:ascii="Times New Roman" w:hAnsi="Times New Roman" w:cs="Times New Roman"/>
          <w:sz w:val="24"/>
          <w:szCs w:val="24"/>
        </w:rPr>
        <w:t>prezent</w:t>
      </w:r>
      <w:proofErr w:type="spellEnd"/>
      <w:r w:rsidR="00DF5641">
        <w:rPr>
          <w:rFonts w:ascii="Times New Roman" w:hAnsi="Times New Roman" w:cs="Times New Roman"/>
          <w:sz w:val="24"/>
          <w:szCs w:val="24"/>
        </w:rPr>
        <w:t>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4. (4 puncte) </w:t>
      </w:r>
      <w:r w:rsidR="00A440A2" w:rsidRPr="00114CB2">
        <w:rPr>
          <w:rFonts w:ascii="Times New Roman" w:hAnsi="Times New Roman" w:cs="Times New Roman"/>
          <w:i/>
          <w:sz w:val="24"/>
          <w:szCs w:val="24"/>
          <w:lang w:val="fr-FR"/>
        </w:rPr>
        <w:t xml:space="preserve">am </w:t>
      </w:r>
      <w:r w:rsidR="00A440A2" w:rsidRPr="00114CB2">
        <w:rPr>
          <w:rFonts w:ascii="Times New Roman" w:hAnsi="Times New Roman" w:cs="Times New Roman"/>
          <w:i/>
          <w:sz w:val="24"/>
          <w:szCs w:val="24"/>
          <w:u w:val="single"/>
          <w:lang w:val="fr-FR"/>
        </w:rPr>
        <w:t>visat</w:t>
      </w:r>
      <w:r w:rsidR="00A440A2" w:rsidRPr="00114CB2">
        <w:rPr>
          <w:rFonts w:ascii="Times New Roman" w:hAnsi="Times New Roman" w:cs="Times New Roman"/>
          <w:sz w:val="24"/>
          <w:szCs w:val="24"/>
          <w:lang w:val="fr-FR"/>
        </w:rPr>
        <w:t xml:space="preserve"> – visat – verb la participiu - </w:t>
      </w:r>
      <w:r>
        <w:rPr>
          <w:rFonts w:ascii="Times New Roman" w:hAnsi="Times New Roman" w:cs="Times New Roman"/>
          <w:sz w:val="24"/>
          <w:szCs w:val="24"/>
        </w:rPr>
        <w:t xml:space="preserve">2 puncte; construirea unui enunț în care </w:t>
      </w:r>
      <w:r w:rsidR="00A440A2">
        <w:rPr>
          <w:rFonts w:ascii="Times New Roman" w:hAnsi="Times New Roman" w:cs="Times New Roman"/>
          <w:i/>
          <w:sz w:val="24"/>
          <w:szCs w:val="24"/>
        </w:rPr>
        <w:t>visat</w:t>
      </w:r>
      <w:r>
        <w:rPr>
          <w:rFonts w:ascii="Times New Roman" w:hAnsi="Times New Roman" w:cs="Times New Roman"/>
          <w:sz w:val="24"/>
          <w:szCs w:val="24"/>
        </w:rPr>
        <w:t xml:space="preserve"> să fie altă parte de vorb</w:t>
      </w:r>
      <w:r w:rsidR="00A440A2">
        <w:rPr>
          <w:rFonts w:ascii="Times New Roman" w:hAnsi="Times New Roman" w:cs="Times New Roman"/>
          <w:sz w:val="24"/>
          <w:szCs w:val="24"/>
        </w:rPr>
        <w:t>ire, de exemplu adjectiv sau substantiv</w:t>
      </w:r>
      <w:r w:rsidR="007821E7">
        <w:rPr>
          <w:rFonts w:ascii="Times New Roman" w:hAnsi="Times New Roman" w:cs="Times New Roman"/>
          <w:sz w:val="24"/>
          <w:szCs w:val="24"/>
        </w:rPr>
        <w:t xml:space="preserve"> – 1 punct</w:t>
      </w:r>
      <w:r>
        <w:rPr>
          <w:rFonts w:ascii="Times New Roman" w:hAnsi="Times New Roman" w:cs="Times New Roman"/>
          <w:sz w:val="24"/>
          <w:szCs w:val="24"/>
        </w:rPr>
        <w:t>;</w:t>
      </w:r>
      <w:r w:rsidR="007821E7">
        <w:rPr>
          <w:rFonts w:ascii="Times New Roman" w:hAnsi="Times New Roman" w:cs="Times New Roman"/>
          <w:sz w:val="24"/>
          <w:szCs w:val="24"/>
        </w:rPr>
        <w:t xml:space="preserve"> specificarea părții de vorbire – 1 </w:t>
      </w:r>
      <w:r w:rsidR="00DF5641">
        <w:rPr>
          <w:rFonts w:ascii="Times New Roman" w:hAnsi="Times New Roman" w:cs="Times New Roman"/>
          <w:sz w:val="24"/>
          <w:szCs w:val="24"/>
        </w:rPr>
        <w:t>punct.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4D734B">
        <w:rPr>
          <w:rFonts w:ascii="Times New Roman" w:hAnsi="Times New Roman" w:cs="Times New Roman"/>
          <w:sz w:val="24"/>
          <w:szCs w:val="24"/>
        </w:rPr>
        <w:t>(4 puncte) Propozițiile simple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4D734B">
        <w:rPr>
          <w:rFonts w:ascii="Times New Roman" w:hAnsi="Times New Roman" w:cs="Times New Roman"/>
          <w:i/>
          <w:sz w:val="24"/>
          <w:szCs w:val="24"/>
        </w:rPr>
        <w:t>descoperim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4D734B">
        <w:rPr>
          <w:rFonts w:ascii="Times New Roman" w:hAnsi="Times New Roman" w:cs="Times New Roman"/>
          <w:i/>
          <w:sz w:val="24"/>
          <w:szCs w:val="24"/>
        </w:rPr>
        <w:t>bunica văzu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(6 puncte) Câte 2 puncte pentru fiecare sinonim potrivit.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(4 puncte) </w:t>
      </w:r>
      <w:r w:rsidR="00A4071E">
        <w:rPr>
          <w:rFonts w:ascii="Times New Roman" w:hAnsi="Times New Roman" w:cs="Times New Roman"/>
          <w:sz w:val="24"/>
          <w:szCs w:val="24"/>
        </w:rPr>
        <w:t>Identificarea unui substantiv comun nearticulat</w:t>
      </w:r>
      <w:r>
        <w:rPr>
          <w:rFonts w:ascii="Times New Roman" w:hAnsi="Times New Roman" w:cs="Times New Roman"/>
          <w:sz w:val="24"/>
          <w:szCs w:val="24"/>
        </w:rPr>
        <w:t xml:space="preserve">  – 2 puncte; cons</w:t>
      </w:r>
      <w:r w:rsidR="00A4071E">
        <w:rPr>
          <w:rFonts w:ascii="Times New Roman" w:hAnsi="Times New Roman" w:cs="Times New Roman"/>
          <w:sz w:val="24"/>
          <w:szCs w:val="24"/>
        </w:rPr>
        <w:t>truirea unui enunț în care substantivul respectiv să fie atribut</w:t>
      </w:r>
      <w:r>
        <w:rPr>
          <w:rFonts w:ascii="Times New Roman" w:hAnsi="Times New Roman" w:cs="Times New Roman"/>
          <w:sz w:val="24"/>
          <w:szCs w:val="24"/>
        </w:rPr>
        <w:t xml:space="preserve"> – 2 puncte.</w:t>
      </w: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(6 puncte) Rescrierea enunțului</w:t>
      </w:r>
      <w:r w:rsidR="00202825">
        <w:rPr>
          <w:rFonts w:ascii="Times New Roman" w:hAnsi="Times New Roman" w:cs="Times New Roman"/>
          <w:sz w:val="24"/>
          <w:szCs w:val="24"/>
        </w:rPr>
        <w:t xml:space="preserve"> (câte un punct pentru fiecare cuvânt scris corect)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4071E">
        <w:rPr>
          <w:rFonts w:ascii="Times New Roman" w:hAnsi="Times New Roman" w:cs="Times New Roman"/>
          <w:i/>
          <w:sz w:val="24"/>
          <w:szCs w:val="24"/>
        </w:rPr>
        <w:t xml:space="preserve">Talentații actori purtau niște mantii roșii. 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97D66" w:rsidRPr="005A5884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884">
        <w:rPr>
          <w:rFonts w:ascii="Times New Roman" w:hAnsi="Times New Roman" w:cs="Times New Roman"/>
          <w:b/>
          <w:sz w:val="24"/>
          <w:szCs w:val="24"/>
        </w:rPr>
        <w:t xml:space="preserve">Subiectul al II-lea (30 de puncte) 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(10 puncte) 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încadrare corectă a textului B în categoria textelor non</w:t>
      </w:r>
      <w:r w:rsidR="00475944">
        <w:rPr>
          <w:rFonts w:ascii="Times New Roman" w:hAnsi="Times New Roman" w:cs="Times New Roman"/>
          <w:sz w:val="24"/>
          <w:szCs w:val="24"/>
        </w:rPr>
        <w:t>literare – 4</w:t>
      </w:r>
      <w:r>
        <w:rPr>
          <w:rFonts w:ascii="Times New Roman" w:hAnsi="Times New Roman" w:cs="Times New Roman"/>
          <w:sz w:val="24"/>
          <w:szCs w:val="24"/>
        </w:rPr>
        <w:t xml:space="preserve"> puncte; 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enunțarea celor două argumente </w:t>
      </w:r>
      <w:r w:rsidR="00475944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</w:rPr>
        <w:t xml:space="preserve"> puncte;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referirea directă l</w:t>
      </w:r>
      <w:r w:rsidR="00380B3B">
        <w:rPr>
          <w:rFonts w:ascii="Times New Roman" w:hAnsi="Times New Roman" w:cs="Times New Roman"/>
          <w:sz w:val="24"/>
          <w:szCs w:val="24"/>
        </w:rPr>
        <w:t xml:space="preserve">a text (exemple, citate </w:t>
      </w:r>
      <w:proofErr w:type="spellStart"/>
      <w:r w:rsidR="00380B3B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380B3B">
        <w:rPr>
          <w:rFonts w:ascii="Times New Roman" w:hAnsi="Times New Roman" w:cs="Times New Roman"/>
          <w:sz w:val="24"/>
          <w:szCs w:val="24"/>
        </w:rPr>
        <w:t>) – 2</w:t>
      </w:r>
      <w:r>
        <w:rPr>
          <w:rFonts w:ascii="Times New Roman" w:hAnsi="Times New Roman" w:cs="Times New Roman"/>
          <w:sz w:val="24"/>
          <w:szCs w:val="24"/>
        </w:rPr>
        <w:t xml:space="preserve"> puncte; </w:t>
      </w:r>
    </w:p>
    <w:p w:rsidR="00597D66" w:rsidRPr="00EB5BB8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5BB8">
        <w:rPr>
          <w:rFonts w:ascii="Times New Roman" w:hAnsi="Times New Roman" w:cs="Times New Roman"/>
          <w:sz w:val="24"/>
          <w:szCs w:val="24"/>
        </w:rPr>
        <w:t>formularea răspunsului în cel puțin 30 de cuvinte, cu respectarea regulilor de</w:t>
      </w:r>
      <w:r w:rsidR="00380B3B">
        <w:rPr>
          <w:rFonts w:ascii="Times New Roman" w:hAnsi="Times New Roman" w:cs="Times New Roman"/>
          <w:sz w:val="24"/>
          <w:szCs w:val="24"/>
        </w:rPr>
        <w:t xml:space="preserve"> ortografie și de punctuație – 2</w:t>
      </w:r>
      <w:r w:rsidR="00833FAD">
        <w:rPr>
          <w:rFonts w:ascii="Times New Roman" w:hAnsi="Times New Roman" w:cs="Times New Roman"/>
          <w:sz w:val="24"/>
          <w:szCs w:val="24"/>
        </w:rPr>
        <w:t xml:space="preserve"> puncte.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80B3B">
        <w:rPr>
          <w:rFonts w:ascii="Times New Roman" w:hAnsi="Times New Roman" w:cs="Times New Roman"/>
          <w:sz w:val="24"/>
          <w:szCs w:val="24"/>
        </w:rPr>
        <w:t xml:space="preserve"> (10</w:t>
      </w:r>
      <w:r>
        <w:rPr>
          <w:rFonts w:ascii="Times New Roman" w:hAnsi="Times New Roman" w:cs="Times New Roman"/>
          <w:sz w:val="24"/>
          <w:szCs w:val="24"/>
        </w:rPr>
        <w:t xml:space="preserve"> puncte) 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explicație/interpretare coerentă, ținând cont </w:t>
      </w:r>
      <w:r w:rsidR="005A5884">
        <w:rPr>
          <w:rFonts w:ascii="Times New Roman" w:hAnsi="Times New Roman" w:cs="Times New Roman"/>
          <w:sz w:val="24"/>
          <w:szCs w:val="24"/>
        </w:rPr>
        <w:t>de contextul oferit de textul 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B7B6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puncte; explicație/interpretare ezitantă,</w:t>
      </w:r>
      <w:r w:rsidR="00BB7B63">
        <w:rPr>
          <w:rFonts w:ascii="Times New Roman" w:hAnsi="Times New Roman" w:cs="Times New Roman"/>
          <w:sz w:val="24"/>
          <w:szCs w:val="24"/>
        </w:rPr>
        <w:t xml:space="preserve"> fără a ține cont de context – 6</w:t>
      </w:r>
      <w:r>
        <w:rPr>
          <w:rFonts w:ascii="Times New Roman" w:hAnsi="Times New Roman" w:cs="Times New Roman"/>
          <w:sz w:val="24"/>
          <w:szCs w:val="24"/>
        </w:rPr>
        <w:t xml:space="preserve"> pun</w:t>
      </w:r>
      <w:r w:rsidR="00380B3B">
        <w:rPr>
          <w:rFonts w:ascii="Times New Roman" w:hAnsi="Times New Roman" w:cs="Times New Roman"/>
          <w:sz w:val="24"/>
          <w:szCs w:val="24"/>
        </w:rPr>
        <w:t>cte; încercare de explicație – 4</w:t>
      </w:r>
      <w:r>
        <w:rPr>
          <w:rFonts w:ascii="Times New Roman" w:hAnsi="Times New Roman" w:cs="Times New Roman"/>
          <w:sz w:val="24"/>
          <w:szCs w:val="24"/>
        </w:rPr>
        <w:t xml:space="preserve"> puncte;</w:t>
      </w:r>
    </w:p>
    <w:p w:rsid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5BB8">
        <w:rPr>
          <w:rFonts w:ascii="Times New Roman" w:hAnsi="Times New Roman" w:cs="Times New Roman"/>
          <w:sz w:val="24"/>
          <w:szCs w:val="24"/>
        </w:rPr>
        <w:t>formularea răspunsului în cel puțin 30 de cuvinte, cu respectarea regulilor de</w:t>
      </w:r>
      <w:r w:rsidR="00380B3B">
        <w:rPr>
          <w:rFonts w:ascii="Times New Roman" w:hAnsi="Times New Roman" w:cs="Times New Roman"/>
          <w:sz w:val="24"/>
          <w:szCs w:val="24"/>
        </w:rPr>
        <w:t xml:space="preserve"> ortografie și de punctuație – 2</w:t>
      </w:r>
      <w:r w:rsidRPr="00EB5BB8">
        <w:rPr>
          <w:rFonts w:ascii="Times New Roman" w:hAnsi="Times New Roman" w:cs="Times New Roman"/>
          <w:sz w:val="24"/>
          <w:szCs w:val="24"/>
        </w:rPr>
        <w:t xml:space="preserve"> puncte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(10 puncte) </w:t>
      </w: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numirea unei trăsături morale a unui personaj din textul A – 4 puncte</w:t>
      </w:r>
      <w:r w:rsidR="00833FAD">
        <w:rPr>
          <w:rFonts w:ascii="Times New Roman" w:hAnsi="Times New Roman" w:cs="Times New Roman"/>
          <w:sz w:val="24"/>
          <w:szCs w:val="24"/>
        </w:rPr>
        <w:t>;</w:t>
      </w: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justificarea răspunsului prin referire la text – 2 puncte</w:t>
      </w:r>
      <w:r w:rsidR="00833FAD">
        <w:rPr>
          <w:rFonts w:ascii="Times New Roman" w:hAnsi="Times New Roman" w:cs="Times New Roman"/>
          <w:sz w:val="24"/>
          <w:szCs w:val="24"/>
        </w:rPr>
        <w:t>;</w:t>
      </w: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prezența citatului – 2 puncte</w:t>
      </w:r>
      <w:r w:rsidR="00833FAD">
        <w:rPr>
          <w:rFonts w:ascii="Times New Roman" w:hAnsi="Times New Roman" w:cs="Times New Roman"/>
          <w:sz w:val="24"/>
          <w:szCs w:val="24"/>
        </w:rPr>
        <w:t>;</w:t>
      </w: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5BB8">
        <w:rPr>
          <w:rFonts w:ascii="Times New Roman" w:hAnsi="Times New Roman" w:cs="Times New Roman"/>
          <w:sz w:val="24"/>
          <w:szCs w:val="24"/>
        </w:rPr>
        <w:t>formularea răspunsului în cel puțin 30 de cuvinte, cu respectarea regulilor de</w:t>
      </w:r>
      <w:r>
        <w:rPr>
          <w:rFonts w:ascii="Times New Roman" w:hAnsi="Times New Roman" w:cs="Times New Roman"/>
          <w:sz w:val="24"/>
          <w:szCs w:val="24"/>
        </w:rPr>
        <w:t xml:space="preserve"> ortografie și de punctuație – 2</w:t>
      </w:r>
      <w:r w:rsidRPr="00EB5BB8">
        <w:rPr>
          <w:rFonts w:ascii="Times New Roman" w:hAnsi="Times New Roman" w:cs="Times New Roman"/>
          <w:sz w:val="24"/>
          <w:szCs w:val="24"/>
        </w:rPr>
        <w:t xml:space="preserve"> puncte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5884" w:rsidRDefault="005A5884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74DA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74DA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A5884" w:rsidRPr="00704EEC" w:rsidRDefault="005A5884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EEC">
        <w:rPr>
          <w:rFonts w:ascii="Times New Roman" w:hAnsi="Times New Roman" w:cs="Times New Roman"/>
          <w:b/>
          <w:sz w:val="24"/>
          <w:szCs w:val="24"/>
        </w:rPr>
        <w:t xml:space="preserve">Subiectul al III-lea (20 de puncte) </w:t>
      </w:r>
    </w:p>
    <w:p w:rsidR="004974DA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74DA" w:rsidRPr="00704EEC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EEC">
        <w:rPr>
          <w:rFonts w:ascii="Times New Roman" w:hAnsi="Times New Roman" w:cs="Times New Roman"/>
          <w:b/>
          <w:sz w:val="24"/>
          <w:szCs w:val="24"/>
        </w:rPr>
        <w:t xml:space="preserve">Conținut (12 puncte) </w:t>
      </w:r>
    </w:p>
    <w:p w:rsidR="00704EEC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respectarea tiparului specific basmului</w:t>
      </w:r>
      <w:r w:rsidR="00704EEC">
        <w:rPr>
          <w:rFonts w:ascii="Times New Roman" w:hAnsi="Times New Roman" w:cs="Times New Roman"/>
          <w:sz w:val="24"/>
          <w:szCs w:val="24"/>
        </w:rPr>
        <w:t xml:space="preserve"> (respectarea cerinței) – 4 puncte</w:t>
      </w:r>
    </w:p>
    <w:p w:rsidR="004974DA" w:rsidRDefault="00704EE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prezența celor două elemente specifice basmului</w:t>
      </w:r>
      <w:r w:rsidR="004974DA">
        <w:rPr>
          <w:rFonts w:ascii="Times New Roman" w:hAnsi="Times New Roman" w:cs="Times New Roman"/>
          <w:sz w:val="24"/>
          <w:szCs w:val="24"/>
        </w:rPr>
        <w:t xml:space="preserve"> (formulă inițială, prezența fabulosului, timp și spațiu specifice/fabuloase, personaje cu puteri supranaturale</w:t>
      </w:r>
      <w:r>
        <w:rPr>
          <w:rFonts w:ascii="Times New Roman" w:hAnsi="Times New Roman" w:cs="Times New Roman"/>
          <w:sz w:val="24"/>
          <w:szCs w:val="24"/>
        </w:rPr>
        <w:t>, lupta dintre bine și rău</w:t>
      </w:r>
      <w:r w:rsidR="00497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74DA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4974DA">
        <w:rPr>
          <w:rFonts w:ascii="Times New Roman" w:hAnsi="Times New Roman" w:cs="Times New Roman"/>
          <w:sz w:val="24"/>
          <w:szCs w:val="24"/>
        </w:rPr>
        <w:t>) –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4974DA">
        <w:rPr>
          <w:rFonts w:ascii="Times New Roman" w:hAnsi="Times New Roman" w:cs="Times New Roman"/>
          <w:sz w:val="24"/>
          <w:szCs w:val="24"/>
        </w:rPr>
        <w:t xml:space="preserve"> puncte;</w:t>
      </w:r>
    </w:p>
    <w:p w:rsidR="004974DA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includerea aspectului neprevăzut – 4 puncte; </w:t>
      </w:r>
    </w:p>
    <w:p w:rsidR="00A1460C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60C" w:rsidRPr="007E6A5A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A5A">
        <w:rPr>
          <w:rFonts w:ascii="Times New Roman" w:hAnsi="Times New Roman" w:cs="Times New Roman"/>
          <w:b/>
          <w:sz w:val="24"/>
          <w:szCs w:val="24"/>
        </w:rPr>
        <w:t>Redactare (8 puncte)</w:t>
      </w:r>
    </w:p>
    <w:p w:rsidR="00A1460C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respectarea normelor de ortografie și de punctuație – 2 puncte;</w:t>
      </w:r>
    </w:p>
    <w:p w:rsidR="00A1460C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logica și claritatea enunțurilor – 2 puncte;</w:t>
      </w:r>
    </w:p>
    <w:p w:rsidR="00A1460C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marcarea corectă a paragrafelor – 2 puncte;</w:t>
      </w:r>
    </w:p>
    <w:p w:rsidR="00A1460C" w:rsidRDefault="00A1460C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lizibilitatea – 2 puncte</w:t>
      </w:r>
      <w:r w:rsidR="00B50F9F">
        <w:rPr>
          <w:rFonts w:ascii="Times New Roman" w:hAnsi="Times New Roman" w:cs="Times New Roman"/>
          <w:sz w:val="24"/>
          <w:szCs w:val="24"/>
        </w:rPr>
        <w:t>.</w:t>
      </w:r>
    </w:p>
    <w:p w:rsidR="00331D66" w:rsidRDefault="00331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1D66" w:rsidRDefault="00331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1D66" w:rsidRPr="00015140" w:rsidRDefault="00331D66" w:rsidP="00331D6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140">
        <w:rPr>
          <w:rFonts w:ascii="Times New Roman" w:hAnsi="Times New Roman" w:cs="Times New Roman"/>
          <w:b/>
          <w:sz w:val="24"/>
          <w:szCs w:val="24"/>
        </w:rPr>
        <w:t>Se acordă 10 puncte din oficiu.</w:t>
      </w:r>
    </w:p>
    <w:p w:rsidR="00331D66" w:rsidRPr="00015140" w:rsidRDefault="00331D66" w:rsidP="00331D6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140">
        <w:rPr>
          <w:rFonts w:ascii="Times New Roman" w:hAnsi="Times New Roman" w:cs="Times New Roman"/>
          <w:b/>
          <w:sz w:val="24"/>
          <w:szCs w:val="24"/>
        </w:rPr>
        <w:t>Total – 100 de puncte.</w:t>
      </w:r>
    </w:p>
    <w:p w:rsidR="004974DA" w:rsidRDefault="004974DA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3057" w:rsidRDefault="002A305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7D66" w:rsidRPr="00597D66" w:rsidRDefault="00597D66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28E7" w:rsidRDefault="002B28E7" w:rsidP="001C20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980" w:rsidRPr="00114CB2" w:rsidRDefault="00521980" w:rsidP="001C204D">
      <w:pPr>
        <w:spacing w:line="240" w:lineRule="auto"/>
        <w:contextualSpacing/>
        <w:rPr>
          <w:lang w:val="fr-FR"/>
        </w:rPr>
      </w:pPr>
    </w:p>
    <w:sectPr w:rsidR="00521980" w:rsidRPr="00114CB2" w:rsidSect="00E95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E7"/>
    <w:rsid w:val="00114CB2"/>
    <w:rsid w:val="001C204D"/>
    <w:rsid w:val="00202825"/>
    <w:rsid w:val="002A3057"/>
    <w:rsid w:val="002B28E7"/>
    <w:rsid w:val="00331D66"/>
    <w:rsid w:val="00380B3B"/>
    <w:rsid w:val="00475944"/>
    <w:rsid w:val="004974DA"/>
    <w:rsid w:val="004D734B"/>
    <w:rsid w:val="00521980"/>
    <w:rsid w:val="00597D66"/>
    <w:rsid w:val="005A5884"/>
    <w:rsid w:val="00704EEC"/>
    <w:rsid w:val="007821E7"/>
    <w:rsid w:val="007E6A5A"/>
    <w:rsid w:val="00833FAD"/>
    <w:rsid w:val="00873E0F"/>
    <w:rsid w:val="00891886"/>
    <w:rsid w:val="009A2968"/>
    <w:rsid w:val="00A1460C"/>
    <w:rsid w:val="00A4071E"/>
    <w:rsid w:val="00A440A2"/>
    <w:rsid w:val="00B50F9F"/>
    <w:rsid w:val="00BB7B63"/>
    <w:rsid w:val="00DF5641"/>
    <w:rsid w:val="00E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74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7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2026-09-02T11:11:00Z</dcterms:created>
  <dcterms:modified xsi:type="dcterms:W3CDTF">2026-09-02T11:11:00Z</dcterms:modified>
</cp:coreProperties>
</file>